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DD3B" w14:textId="77777777" w:rsidR="00F5695C" w:rsidRPr="00F5695C" w:rsidRDefault="00F5695C" w:rsidP="00F5695C">
      <w:pPr>
        <w:pStyle w:val="af2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5695C">
        <w:rPr>
          <w:rFonts w:asciiTheme="minorEastAsia" w:eastAsiaTheme="minorEastAsia" w:hAnsiTheme="minorEastAsia" w:hint="eastAsia"/>
          <w:sz w:val="24"/>
          <w:szCs w:val="24"/>
        </w:rPr>
        <w:t>岐阜県ビーチバレーボール国体強化練習会開催要項</w:t>
      </w:r>
    </w:p>
    <w:p w14:paraId="4CD5FB05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</w:rPr>
      </w:pPr>
    </w:p>
    <w:p w14:paraId="480BDFCF" w14:textId="77777777" w:rsidR="00F5695C" w:rsidRPr="00F5695C" w:rsidRDefault="00F5695C" w:rsidP="00F5695C">
      <w:pPr>
        <w:pStyle w:val="af2"/>
        <w:ind w:right="173"/>
        <w:jc w:val="right"/>
        <w:rPr>
          <w:rFonts w:asciiTheme="minorEastAsia" w:eastAsiaTheme="minorEastAsia" w:hAnsiTheme="minorEastAsia"/>
          <w:sz w:val="18"/>
          <w:szCs w:val="18"/>
        </w:rPr>
      </w:pPr>
      <w:r w:rsidRPr="00F5695C">
        <w:rPr>
          <w:rFonts w:asciiTheme="minorEastAsia" w:eastAsiaTheme="minorEastAsia" w:hAnsiTheme="minorEastAsia" w:hint="eastAsia"/>
          <w:sz w:val="18"/>
          <w:szCs w:val="18"/>
        </w:rPr>
        <w:t>主催：岐阜県ビーチバレーボール連盟</w:t>
      </w:r>
    </w:p>
    <w:p w14:paraId="0A95DEBF" w14:textId="70D36B6A" w:rsidR="00F5695C" w:rsidRPr="00F5695C" w:rsidRDefault="00CE1E97" w:rsidP="00F5695C">
      <w:pPr>
        <w:pStyle w:val="af2"/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共催：</w:t>
      </w:r>
      <w:r w:rsidR="00F5695C" w:rsidRPr="00F5695C">
        <w:rPr>
          <w:rFonts w:asciiTheme="minorEastAsia" w:eastAsiaTheme="minorEastAsia" w:hAnsiTheme="minorEastAsia" w:hint="eastAsia"/>
          <w:sz w:val="18"/>
          <w:szCs w:val="18"/>
        </w:rPr>
        <w:t>岐阜県高体連バレーボール専門部</w:t>
      </w:r>
    </w:p>
    <w:p w14:paraId="328EF0FF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１　目　　的　</w:t>
      </w:r>
    </w:p>
    <w:p w14:paraId="58D2ACDF" w14:textId="048D9B87" w:rsidR="00F5695C" w:rsidRPr="00F5695C" w:rsidRDefault="00F5695C" w:rsidP="00F5695C">
      <w:pPr>
        <w:pStyle w:val="af2"/>
        <w:ind w:leftChars="200" w:left="407" w:firstLineChars="100" w:firstLine="203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ビーチバレーボールの基本技術、戦術の講習と実戦練習を行い、</w:t>
      </w:r>
      <w:r w:rsidR="00095DF5">
        <w:rPr>
          <w:rFonts w:asciiTheme="minorEastAsia" w:eastAsiaTheme="minorEastAsia" w:hAnsiTheme="minorEastAsia" w:hint="eastAsia"/>
          <w:sz w:val="21"/>
          <w:szCs w:val="21"/>
        </w:rPr>
        <w:t>来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年度の</w:t>
      </w:r>
      <w:r w:rsidR="00232EE1">
        <w:rPr>
          <w:rFonts w:asciiTheme="minorEastAsia" w:eastAsiaTheme="minorEastAsia" w:hAnsiTheme="minorEastAsia" w:hint="eastAsia"/>
          <w:sz w:val="21"/>
          <w:szCs w:val="21"/>
        </w:rPr>
        <w:t>鹿児島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国体</w:t>
      </w:r>
      <w:r w:rsidR="00232EE1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095DF5">
        <w:rPr>
          <w:rFonts w:asciiTheme="minorEastAsia" w:eastAsiaTheme="minorEastAsia" w:hAnsiTheme="minorEastAsia" w:hint="eastAsia"/>
          <w:sz w:val="21"/>
          <w:szCs w:val="21"/>
        </w:rPr>
        <w:t>再来年</w:t>
      </w:r>
      <w:r w:rsidR="00232EE1">
        <w:rPr>
          <w:rFonts w:asciiTheme="minorEastAsia" w:eastAsiaTheme="minorEastAsia" w:hAnsiTheme="minorEastAsia" w:hint="eastAsia"/>
          <w:sz w:val="21"/>
          <w:szCs w:val="21"/>
        </w:rPr>
        <w:t>度以降の東海ブロック予選突破を目指す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岐阜県代表強化指定選手の選考の一助とする。</w:t>
      </w:r>
    </w:p>
    <w:p w14:paraId="253EDAA1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</w:p>
    <w:p w14:paraId="77561060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Pr="003F25A6">
        <w:rPr>
          <w:rFonts w:asciiTheme="minorEastAsia" w:eastAsiaTheme="minorEastAsia" w:hAnsiTheme="minorEastAsia" w:hint="eastAsia"/>
          <w:spacing w:val="56"/>
          <w:kern w:val="0"/>
          <w:sz w:val="21"/>
          <w:szCs w:val="21"/>
          <w:fitText w:val="852" w:id="-1788497920"/>
        </w:rPr>
        <w:t>開催</w:t>
      </w:r>
      <w:r w:rsidRPr="003F25A6">
        <w:rPr>
          <w:rFonts w:asciiTheme="minorEastAsia" w:eastAsiaTheme="minorEastAsia" w:hAnsiTheme="minorEastAsia" w:hint="eastAsia"/>
          <w:spacing w:val="-1"/>
          <w:kern w:val="0"/>
          <w:sz w:val="21"/>
          <w:szCs w:val="21"/>
          <w:fitText w:val="852" w:id="-1788497920"/>
        </w:rPr>
        <w:t>日</w:t>
      </w:r>
    </w:p>
    <w:p w14:paraId="3BBF346D" w14:textId="03DE4103" w:rsidR="00F5695C" w:rsidRPr="00F5695C" w:rsidRDefault="00F5695C" w:rsidP="00F5695C">
      <w:pPr>
        <w:pStyle w:val="af2"/>
        <w:ind w:firstLineChars="300" w:firstLine="610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D92BEB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9D49C3">
        <w:rPr>
          <w:rFonts w:asciiTheme="minorEastAsia" w:eastAsiaTheme="minorEastAsia" w:hAnsiTheme="minorEastAsia" w:hint="eastAsia"/>
          <w:sz w:val="21"/>
          <w:szCs w:val="21"/>
        </w:rPr>
        <w:t>１１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9D49C3">
        <w:rPr>
          <w:rFonts w:asciiTheme="minorEastAsia" w:eastAsiaTheme="minorEastAsia" w:hAnsiTheme="minorEastAsia" w:hint="eastAsia"/>
          <w:sz w:val="21"/>
          <w:szCs w:val="21"/>
        </w:rPr>
        <w:t>１２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9D49C3">
        <w:rPr>
          <w:rFonts w:asciiTheme="minorEastAsia" w:eastAsiaTheme="minorEastAsia" w:hAnsiTheme="minorEastAsia" w:hint="eastAsia"/>
          <w:sz w:val="21"/>
          <w:szCs w:val="21"/>
        </w:rPr>
        <w:t xml:space="preserve">　土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曜日（少雨決行）</w:t>
      </w:r>
    </w:p>
    <w:p w14:paraId="314B15B0" w14:textId="4FB5FB91" w:rsidR="00F5695C" w:rsidRPr="00F5695C" w:rsidRDefault="00F5695C" w:rsidP="00F5695C">
      <w:pPr>
        <w:pStyle w:val="af2"/>
        <w:ind w:firstLineChars="400" w:firstLine="813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受　　 　付　</w:t>
      </w:r>
      <w:r w:rsidR="001C6945">
        <w:rPr>
          <w:rFonts w:asciiTheme="minorEastAsia" w:eastAsiaTheme="minorEastAsia" w:hAnsiTheme="minorEastAsia" w:hint="eastAsia"/>
          <w:sz w:val="21"/>
          <w:szCs w:val="21"/>
        </w:rPr>
        <w:t xml:space="preserve">　９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1B1856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０～　９：</w:t>
      </w:r>
      <w:r w:rsidR="001B1856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０</w:t>
      </w:r>
    </w:p>
    <w:p w14:paraId="288BBD7B" w14:textId="4988C4F0" w:rsidR="00F5695C" w:rsidRPr="00F5695C" w:rsidRDefault="00F5695C" w:rsidP="00F5695C">
      <w:pPr>
        <w:pStyle w:val="af2"/>
        <w:ind w:firstLineChars="400" w:firstLine="813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基 本 練 習　１０：００～１２：</w:t>
      </w:r>
      <w:r w:rsidR="003103B6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０</w:t>
      </w:r>
    </w:p>
    <w:p w14:paraId="13F0E889" w14:textId="6DBDBCFC" w:rsidR="00F5695C" w:rsidRPr="00F5695C" w:rsidRDefault="00F5695C" w:rsidP="00F5695C">
      <w:pPr>
        <w:pStyle w:val="af2"/>
        <w:ind w:firstLineChars="400" w:firstLine="813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実 戦 練 習　１</w:t>
      </w:r>
      <w:r w:rsidR="003103B6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3103B6">
        <w:rPr>
          <w:rFonts w:asciiTheme="minorEastAsia" w:eastAsiaTheme="minorEastAsia" w:hAnsiTheme="minorEastAsia" w:hint="eastAsia"/>
          <w:sz w:val="21"/>
          <w:szCs w:val="21"/>
        </w:rPr>
        <w:t>０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０～１６：３０</w:t>
      </w:r>
    </w:p>
    <w:p w14:paraId="1C1582E0" w14:textId="77777777" w:rsidR="00F5695C" w:rsidRPr="00F5695C" w:rsidRDefault="00F5695C" w:rsidP="00F5695C">
      <w:pPr>
        <w:pStyle w:val="af2"/>
        <w:ind w:firstLineChars="400" w:firstLine="813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練 習 終 了　１６：３０ </w:t>
      </w:r>
    </w:p>
    <w:p w14:paraId="004A7A36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</w:p>
    <w:p w14:paraId="443F0AE3" w14:textId="32B5F388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３　会　　場</w:t>
      </w:r>
    </w:p>
    <w:p w14:paraId="419172D2" w14:textId="77777777" w:rsidR="00F5695C" w:rsidRPr="00F5695C" w:rsidRDefault="00F5695C" w:rsidP="00F5695C">
      <w:pPr>
        <w:pStyle w:val="af2"/>
        <w:ind w:firstLineChars="300" w:firstLine="610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岐阜県海津市海津町福江字角山1202-2　　0584-54-2075</w:t>
      </w:r>
    </w:p>
    <w:p w14:paraId="03EEA7AD" w14:textId="77777777" w:rsidR="00F5695C" w:rsidRPr="00F5695C" w:rsidRDefault="00F5695C" w:rsidP="00F5695C">
      <w:pPr>
        <w:pStyle w:val="af2"/>
        <w:ind w:firstLineChars="300" w:firstLine="610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木曽三川公園長良川サービスセンター　サンドコート</w:t>
      </w:r>
    </w:p>
    <w:p w14:paraId="75A352F7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</w:p>
    <w:p w14:paraId="15B2B3A3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４　参加資格</w:t>
      </w:r>
    </w:p>
    <w:p w14:paraId="03A228E5" w14:textId="28D9C061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岐阜県内の高等学校に在籍する</w:t>
      </w:r>
      <w:r w:rsidR="00A96B89">
        <w:rPr>
          <w:rFonts w:asciiTheme="minorEastAsia" w:eastAsiaTheme="minorEastAsia" w:hAnsiTheme="minorEastAsia" w:hint="eastAsia"/>
          <w:sz w:val="21"/>
          <w:szCs w:val="21"/>
        </w:rPr>
        <w:t>１，２年生の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生徒であること。</w:t>
      </w:r>
    </w:p>
    <w:p w14:paraId="656B77BB" w14:textId="2376E398" w:rsidR="00F5695C" w:rsidRDefault="00F5695C" w:rsidP="002C3908">
      <w:pPr>
        <w:pStyle w:val="af2"/>
        <w:ind w:rightChars="-35" w:right="-71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B1856" w:rsidRPr="00F5695C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1B1856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1B1856" w:rsidRPr="00F5695C">
        <w:rPr>
          <w:rFonts w:asciiTheme="minorEastAsia" w:eastAsiaTheme="minorEastAsia" w:hAnsiTheme="minorEastAsia" w:hint="eastAsia"/>
          <w:sz w:val="21"/>
          <w:szCs w:val="21"/>
        </w:rPr>
        <w:t>年度県高校総体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及び</w:t>
      </w:r>
      <w:r w:rsidR="001B1856" w:rsidRPr="00F5695C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1B1856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1B1856" w:rsidRPr="00F5695C">
        <w:rPr>
          <w:rFonts w:asciiTheme="minorEastAsia" w:eastAsiaTheme="minorEastAsia" w:hAnsiTheme="minorEastAsia" w:hint="eastAsia"/>
          <w:sz w:val="21"/>
          <w:szCs w:val="21"/>
        </w:rPr>
        <w:t>年度全日本選手権岐阜県大会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においてベスト８以上に入賞した</w:t>
      </w:r>
    </w:p>
    <w:p w14:paraId="7D788EF0" w14:textId="77777777" w:rsidR="001B1856" w:rsidRDefault="00F5695C" w:rsidP="001B1856">
      <w:pPr>
        <w:pStyle w:val="af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チーム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から原則として１ペア以上の参加をお願いします。（</w:t>
      </w:r>
      <w:r w:rsidR="001B1856" w:rsidRPr="00F5695C">
        <w:rPr>
          <w:rFonts w:asciiTheme="minorEastAsia" w:eastAsiaTheme="minorEastAsia" w:hAnsiTheme="minorEastAsia" w:hint="eastAsia"/>
          <w:sz w:val="21"/>
          <w:szCs w:val="21"/>
        </w:rPr>
        <w:t>全日本選手権岐阜県大会</w:t>
      </w:r>
      <w:r w:rsidR="001B1856">
        <w:rPr>
          <w:rFonts w:asciiTheme="minorEastAsia" w:eastAsiaTheme="minorEastAsia" w:hAnsiTheme="minorEastAsia" w:hint="eastAsia"/>
          <w:sz w:val="21"/>
          <w:szCs w:val="21"/>
        </w:rPr>
        <w:t>決勝戦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に出場</w:t>
      </w:r>
    </w:p>
    <w:p w14:paraId="5DE90218" w14:textId="359CF992" w:rsidR="00F5695C" w:rsidRPr="00F5695C" w:rsidRDefault="00F5695C" w:rsidP="001B1856">
      <w:pPr>
        <w:pStyle w:val="af2"/>
        <w:ind w:firstLineChars="200" w:firstLine="407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するチームはこの限りではない）</w:t>
      </w:r>
    </w:p>
    <w:p w14:paraId="4F024D60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</w:p>
    <w:p w14:paraId="265F42FA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５　参加費　無料</w:t>
      </w:r>
    </w:p>
    <w:p w14:paraId="2F994843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</w:p>
    <w:p w14:paraId="26760B35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６　競技規則</w:t>
      </w:r>
    </w:p>
    <w:p w14:paraId="1998B411" w14:textId="52E05D91" w:rsidR="00F5695C" w:rsidRPr="00F5695C" w:rsidRDefault="00F5695C" w:rsidP="00F5695C">
      <w:pPr>
        <w:pStyle w:val="af2"/>
        <w:ind w:rightChars="-135" w:right="-275" w:firstLineChars="200" w:firstLine="407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（１）２０２</w:t>
      </w:r>
      <w:r w:rsidR="003103B6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年度公益財団法人日本バレーボール協会２人制ビーチバレーボール競技規則によ</w:t>
      </w:r>
      <w:r>
        <w:rPr>
          <w:rFonts w:asciiTheme="minorEastAsia" w:eastAsiaTheme="minorEastAsia" w:hAnsiTheme="minorEastAsia" w:hint="eastAsia"/>
          <w:sz w:val="21"/>
          <w:szCs w:val="21"/>
        </w:rPr>
        <w:t>る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1240B26A" w14:textId="77777777" w:rsidR="00F5695C" w:rsidRPr="00F5695C" w:rsidRDefault="00F5695C" w:rsidP="00F5695C">
      <w:pPr>
        <w:pStyle w:val="af2"/>
        <w:ind w:firstLineChars="200" w:firstLine="407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（２）ネットの高さ　　男子：２m４３cm、女子：２m２４cm</w:t>
      </w:r>
    </w:p>
    <w:p w14:paraId="570955DD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</w:p>
    <w:p w14:paraId="1C2FD275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７　参加手続</w:t>
      </w:r>
    </w:p>
    <w:p w14:paraId="71A99DCE" w14:textId="785F951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　（１）学校名、選手名、学年を電子メール</w:t>
      </w:r>
      <w:r w:rsidR="00B47D76">
        <w:rPr>
          <w:rFonts w:asciiTheme="minorEastAsia" w:eastAsiaTheme="minorEastAsia" w:hAnsiTheme="minorEastAsia" w:hint="eastAsia"/>
          <w:sz w:val="21"/>
          <w:szCs w:val="21"/>
        </w:rPr>
        <w:t>または電話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で</w:t>
      </w:r>
      <w:r w:rsidR="00B47D76">
        <w:rPr>
          <w:rFonts w:asciiTheme="minorEastAsia" w:eastAsiaTheme="minorEastAsia" w:hAnsiTheme="minorEastAsia" w:hint="eastAsia"/>
          <w:sz w:val="21"/>
          <w:szCs w:val="21"/>
        </w:rPr>
        <w:t>連絡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して下さい。</w:t>
      </w:r>
      <w:r w:rsidR="004E4D57">
        <w:rPr>
          <w:rFonts w:asciiTheme="minorEastAsia" w:eastAsiaTheme="minorEastAsia" w:hAnsiTheme="minorEastAsia" w:hint="eastAsia"/>
          <w:sz w:val="21"/>
          <w:szCs w:val="21"/>
        </w:rPr>
        <w:t>(所定の様式はありません)</w:t>
      </w:r>
    </w:p>
    <w:p w14:paraId="1495972F" w14:textId="77777777" w:rsidR="00F5695C" w:rsidRPr="00F5695C" w:rsidRDefault="00F5695C" w:rsidP="00F5695C">
      <w:pPr>
        <w:pStyle w:val="af2"/>
        <w:ind w:firstLineChars="100" w:firstLine="203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（２）申込(連絡)先　</w:t>
      </w:r>
    </w:p>
    <w:p w14:paraId="49D591FB" w14:textId="01AE6342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本巣松陽高等学校　松山　英樹</w:t>
      </w:r>
    </w:p>
    <w:p w14:paraId="214E34F5" w14:textId="1813A840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　電話</w:t>
      </w:r>
      <w:r w:rsidR="002C3908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０５８-２３４-１２０１　　</w:t>
      </w:r>
      <w:r w:rsidR="002C390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FAX</w:t>
      </w:r>
      <w:r w:rsidR="002C3908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０５８-２３２-０６５１</w:t>
      </w:r>
    </w:p>
    <w:p w14:paraId="50526EA0" w14:textId="58C8A45E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　携帯</w:t>
      </w:r>
      <w:r w:rsidR="002C3908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０９０-１８３２-１７６５　</w:t>
      </w:r>
      <w:r w:rsidR="002C390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E-mail：p22184@gifu-net.ed.jp</w:t>
      </w:r>
    </w:p>
    <w:p w14:paraId="056ABEE1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</w:p>
    <w:p w14:paraId="6B296D8A" w14:textId="5BFB154D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８　申込期限：令和</w:t>
      </w:r>
      <w:r w:rsidR="00B47D76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B47D76">
        <w:rPr>
          <w:rFonts w:asciiTheme="minorEastAsia" w:eastAsiaTheme="minorEastAsia" w:hAnsiTheme="minorEastAsia" w:hint="eastAsia"/>
          <w:sz w:val="21"/>
          <w:szCs w:val="21"/>
        </w:rPr>
        <w:t>１１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B47D76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日(</w:t>
      </w:r>
      <w:r w:rsidR="00B47D76">
        <w:rPr>
          <w:rFonts w:asciiTheme="minorEastAsia" w:eastAsiaTheme="minorEastAsia" w:hAnsiTheme="minorEastAsia" w:hint="eastAsia"/>
          <w:sz w:val="21"/>
          <w:szCs w:val="21"/>
        </w:rPr>
        <w:t>水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14:paraId="2F5C42FE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</w:p>
    <w:p w14:paraId="0182C77E" w14:textId="6919F82A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９　使 用 球：男子：</w:t>
      </w:r>
      <w:r w:rsidR="00B47D76">
        <w:rPr>
          <w:rFonts w:asciiTheme="minorEastAsia" w:eastAsiaTheme="minorEastAsia" w:hAnsiTheme="minorEastAsia" w:hint="eastAsia"/>
          <w:sz w:val="21"/>
          <w:szCs w:val="21"/>
        </w:rPr>
        <w:t>モルテン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／女子：</w:t>
      </w:r>
      <w:r w:rsidR="00B47D76">
        <w:rPr>
          <w:rFonts w:asciiTheme="minorEastAsia" w:eastAsiaTheme="minorEastAsia" w:hAnsiTheme="minorEastAsia" w:hint="eastAsia"/>
          <w:sz w:val="21"/>
          <w:szCs w:val="21"/>
        </w:rPr>
        <w:t>ミカサ</w:t>
      </w:r>
    </w:p>
    <w:p w14:paraId="112BEF9D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</w:p>
    <w:p w14:paraId="5D940E69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10 </w:t>
      </w:r>
      <w:r w:rsidRPr="003F25A6">
        <w:rPr>
          <w:rFonts w:asciiTheme="minorEastAsia" w:eastAsiaTheme="minorEastAsia" w:hAnsiTheme="minorEastAsia" w:hint="eastAsia"/>
          <w:spacing w:val="46"/>
          <w:kern w:val="0"/>
          <w:sz w:val="21"/>
          <w:szCs w:val="21"/>
          <w:fitText w:val="812" w:id="-1788496640"/>
        </w:rPr>
        <w:t>その</w:t>
      </w:r>
      <w:r w:rsidRPr="003F25A6">
        <w:rPr>
          <w:rFonts w:asciiTheme="minorEastAsia" w:eastAsiaTheme="minorEastAsia" w:hAnsiTheme="minorEastAsia" w:hint="eastAsia"/>
          <w:spacing w:val="-1"/>
          <w:kern w:val="0"/>
          <w:sz w:val="21"/>
          <w:szCs w:val="21"/>
          <w:fitText w:val="812" w:id="-1788496640"/>
        </w:rPr>
        <w:t>他</w:t>
      </w:r>
    </w:p>
    <w:p w14:paraId="13F9B637" w14:textId="1D8C73B5" w:rsidR="00F5695C" w:rsidRPr="00F5695C" w:rsidRDefault="00F5695C" w:rsidP="002C3908">
      <w:pPr>
        <w:pStyle w:val="af2"/>
        <w:ind w:leftChars="100" w:left="813" w:rightChars="-135" w:right="-275" w:hangingChars="300" w:hanging="610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（１）徒歩圏内にコンビニ等はありません。昼食、飲み物は各自持参してください。なお、施設建物内での飲食はできません。</w:t>
      </w:r>
    </w:p>
    <w:p w14:paraId="6DD01287" w14:textId="77777777" w:rsidR="00F5695C" w:rsidRPr="00F5695C" w:rsidRDefault="00F5695C" w:rsidP="00F5695C">
      <w:pPr>
        <w:pStyle w:val="af2"/>
        <w:ind w:firstLineChars="100" w:firstLine="203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（２）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ab/>
        <w:t>会場（コート脇）には水道・シャワーはありますがお湯は出ません。</w:t>
      </w:r>
    </w:p>
    <w:p w14:paraId="6263A7DF" w14:textId="77777777" w:rsidR="00F5695C" w:rsidRPr="00F5695C" w:rsidRDefault="00F5695C" w:rsidP="00F5695C">
      <w:pPr>
        <w:pStyle w:val="af2"/>
        <w:ind w:firstLineChars="100" w:firstLine="203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（３）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ab/>
        <w:t>ゴミは各自で必ずお持ち帰りください。</w:t>
      </w:r>
    </w:p>
    <w:p w14:paraId="2291A995" w14:textId="77777777" w:rsidR="002C3908" w:rsidRDefault="00F5695C" w:rsidP="002C3908">
      <w:pPr>
        <w:pStyle w:val="af2"/>
        <w:ind w:rightChars="-35" w:right="-71" w:firstLineChars="100" w:firstLine="203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（４）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ab/>
        <w:t>本練習会は、「事業運営ガイドライン」に沿って運営いたします。事前にご一読いただき、関係</w:t>
      </w:r>
    </w:p>
    <w:p w14:paraId="242C0655" w14:textId="2EA26BA4" w:rsidR="00F5695C" w:rsidRPr="00F5695C" w:rsidRDefault="002C3908" w:rsidP="002C3908">
      <w:pPr>
        <w:pStyle w:val="af2"/>
        <w:ind w:leftChars="200" w:left="814" w:rightChars="-135" w:right="-275" w:hangingChars="200" w:hanging="40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F5695C" w:rsidRPr="00F5695C">
        <w:rPr>
          <w:rFonts w:asciiTheme="minorEastAsia" w:eastAsiaTheme="minorEastAsia" w:hAnsiTheme="minorEastAsia" w:hint="eastAsia"/>
          <w:sz w:val="21"/>
          <w:szCs w:val="21"/>
        </w:rPr>
        <w:t>分の感染防止対策にご協力ください。また、当日の受付時に「新型コロナウイルス感染防止</w:t>
      </w:r>
      <w:r>
        <w:rPr>
          <w:rFonts w:asciiTheme="minorEastAsia" w:eastAsiaTheme="minorEastAsia" w:hAnsiTheme="minorEastAsia" w:hint="eastAsia"/>
          <w:sz w:val="21"/>
          <w:szCs w:val="21"/>
        </w:rPr>
        <w:t>対策</w:t>
      </w:r>
      <w:r w:rsidR="00F5695C" w:rsidRPr="00F5695C">
        <w:rPr>
          <w:rFonts w:asciiTheme="minorEastAsia" w:eastAsiaTheme="minorEastAsia" w:hAnsiTheme="minorEastAsia" w:hint="eastAsia"/>
          <w:sz w:val="21"/>
          <w:szCs w:val="21"/>
        </w:rPr>
        <w:t>チェックリスト」（別添）を提出してください。</w:t>
      </w:r>
    </w:p>
    <w:p w14:paraId="47FBA912" w14:textId="4E683E49" w:rsidR="00F5695C" w:rsidRPr="00F5695C" w:rsidRDefault="00F5695C" w:rsidP="002C3908">
      <w:pPr>
        <w:pStyle w:val="af2"/>
        <w:ind w:leftChars="100" w:left="813" w:hangingChars="300" w:hanging="610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（５）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ab/>
        <w:t>会場である長良川サービスセンター建物内の更衣室及びシャワールーム</w:t>
      </w:r>
      <w:r w:rsidR="00B47D76">
        <w:rPr>
          <w:rFonts w:asciiTheme="minorEastAsia" w:eastAsiaTheme="minorEastAsia" w:hAnsiTheme="minorEastAsia" w:hint="eastAsia"/>
          <w:sz w:val="21"/>
          <w:szCs w:val="21"/>
        </w:rPr>
        <w:t>は現在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利用</w:t>
      </w:r>
      <w:r w:rsidR="00B47D76">
        <w:rPr>
          <w:rFonts w:asciiTheme="minorEastAsia" w:eastAsiaTheme="minorEastAsia" w:hAnsiTheme="minorEastAsia" w:hint="eastAsia"/>
          <w:sz w:val="21"/>
          <w:szCs w:val="21"/>
        </w:rPr>
        <w:t>可能になっています。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（トイレは利用可能）</w:t>
      </w:r>
    </w:p>
    <w:sectPr w:rsidR="00F5695C" w:rsidRPr="00F5695C" w:rsidSect="007D79CA">
      <w:pgSz w:w="11906" w:h="16838" w:code="9"/>
      <w:pgMar w:top="851" w:right="1134" w:bottom="737" w:left="1304" w:header="851" w:footer="992" w:gutter="0"/>
      <w:cols w:space="0"/>
      <w:docGrid w:type="linesAndChars" w:linePitch="287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22DF" w14:textId="77777777" w:rsidR="0070721D" w:rsidRDefault="0070721D" w:rsidP="006D21B6">
      <w:r>
        <w:separator/>
      </w:r>
    </w:p>
  </w:endnote>
  <w:endnote w:type="continuationSeparator" w:id="0">
    <w:p w14:paraId="0A0BEA1D" w14:textId="77777777" w:rsidR="0070721D" w:rsidRDefault="0070721D" w:rsidP="006D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DE62" w14:textId="77777777" w:rsidR="0070721D" w:rsidRDefault="0070721D" w:rsidP="006D21B6">
      <w:r>
        <w:separator/>
      </w:r>
    </w:p>
  </w:footnote>
  <w:footnote w:type="continuationSeparator" w:id="0">
    <w:p w14:paraId="516AAE40" w14:textId="77777777" w:rsidR="0070721D" w:rsidRDefault="0070721D" w:rsidP="006D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3556"/>
    <w:multiLevelType w:val="hybridMultilevel"/>
    <w:tmpl w:val="FBC0860A"/>
    <w:lvl w:ilvl="0" w:tplc="302215FC">
      <w:start w:val="1"/>
      <w:numFmt w:val="decimalFullWidth"/>
      <w:lvlText w:val="（%1）"/>
      <w:lvlJc w:val="left"/>
      <w:pPr>
        <w:ind w:left="11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num w:numId="1" w16cid:durableId="213270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C57"/>
    <w:rsid w:val="000212F5"/>
    <w:rsid w:val="00025FA4"/>
    <w:rsid w:val="000426A6"/>
    <w:rsid w:val="00045A78"/>
    <w:rsid w:val="00046FB1"/>
    <w:rsid w:val="00051D2C"/>
    <w:rsid w:val="00052DAE"/>
    <w:rsid w:val="000571E2"/>
    <w:rsid w:val="00074810"/>
    <w:rsid w:val="000763D4"/>
    <w:rsid w:val="00095DF5"/>
    <w:rsid w:val="000A0511"/>
    <w:rsid w:val="000D5128"/>
    <w:rsid w:val="000D71E1"/>
    <w:rsid w:val="000E1014"/>
    <w:rsid w:val="000E511C"/>
    <w:rsid w:val="000E586A"/>
    <w:rsid w:val="000F73A3"/>
    <w:rsid w:val="00104C80"/>
    <w:rsid w:val="0010645F"/>
    <w:rsid w:val="00132870"/>
    <w:rsid w:val="00157418"/>
    <w:rsid w:val="00171283"/>
    <w:rsid w:val="001902BF"/>
    <w:rsid w:val="001A1C57"/>
    <w:rsid w:val="001B1856"/>
    <w:rsid w:val="001C1BE0"/>
    <w:rsid w:val="001C6945"/>
    <w:rsid w:val="001D17B3"/>
    <w:rsid w:val="001D3988"/>
    <w:rsid w:val="001E047A"/>
    <w:rsid w:val="001E1BF5"/>
    <w:rsid w:val="001F327C"/>
    <w:rsid w:val="001F7BA3"/>
    <w:rsid w:val="00205D46"/>
    <w:rsid w:val="00210A95"/>
    <w:rsid w:val="0021665B"/>
    <w:rsid w:val="00232EE1"/>
    <w:rsid w:val="00240333"/>
    <w:rsid w:val="00242282"/>
    <w:rsid w:val="00252AEB"/>
    <w:rsid w:val="00253589"/>
    <w:rsid w:val="002874CB"/>
    <w:rsid w:val="00291B43"/>
    <w:rsid w:val="00293B14"/>
    <w:rsid w:val="002A6D49"/>
    <w:rsid w:val="002B2FF1"/>
    <w:rsid w:val="002C3908"/>
    <w:rsid w:val="002D5EBD"/>
    <w:rsid w:val="002F578F"/>
    <w:rsid w:val="00300482"/>
    <w:rsid w:val="003005F4"/>
    <w:rsid w:val="00302E5B"/>
    <w:rsid w:val="003103B6"/>
    <w:rsid w:val="00321257"/>
    <w:rsid w:val="00334596"/>
    <w:rsid w:val="00350993"/>
    <w:rsid w:val="00360229"/>
    <w:rsid w:val="003677E3"/>
    <w:rsid w:val="00375445"/>
    <w:rsid w:val="003919EF"/>
    <w:rsid w:val="0039461C"/>
    <w:rsid w:val="003A281A"/>
    <w:rsid w:val="003A3FC6"/>
    <w:rsid w:val="003B4D08"/>
    <w:rsid w:val="003B64F0"/>
    <w:rsid w:val="003F0BD0"/>
    <w:rsid w:val="003F25A6"/>
    <w:rsid w:val="003F54D5"/>
    <w:rsid w:val="003F5B27"/>
    <w:rsid w:val="00406C1C"/>
    <w:rsid w:val="00410C11"/>
    <w:rsid w:val="00411576"/>
    <w:rsid w:val="00412A19"/>
    <w:rsid w:val="00422D53"/>
    <w:rsid w:val="00425E02"/>
    <w:rsid w:val="00432D3A"/>
    <w:rsid w:val="004504AC"/>
    <w:rsid w:val="00452871"/>
    <w:rsid w:val="00453B44"/>
    <w:rsid w:val="0048407C"/>
    <w:rsid w:val="00491869"/>
    <w:rsid w:val="00497D55"/>
    <w:rsid w:val="004A78D8"/>
    <w:rsid w:val="004B0CF2"/>
    <w:rsid w:val="004C2B98"/>
    <w:rsid w:val="004C46BC"/>
    <w:rsid w:val="004C5EA5"/>
    <w:rsid w:val="004D06BE"/>
    <w:rsid w:val="004D1597"/>
    <w:rsid w:val="004D3300"/>
    <w:rsid w:val="004E4D57"/>
    <w:rsid w:val="004F19EB"/>
    <w:rsid w:val="004F5785"/>
    <w:rsid w:val="00507AFC"/>
    <w:rsid w:val="0051105E"/>
    <w:rsid w:val="00511D75"/>
    <w:rsid w:val="00515C96"/>
    <w:rsid w:val="00521F08"/>
    <w:rsid w:val="00535B02"/>
    <w:rsid w:val="00544ABC"/>
    <w:rsid w:val="00551904"/>
    <w:rsid w:val="00552EA7"/>
    <w:rsid w:val="005B7315"/>
    <w:rsid w:val="005C7520"/>
    <w:rsid w:val="005D0CF3"/>
    <w:rsid w:val="005D1713"/>
    <w:rsid w:val="005E469F"/>
    <w:rsid w:val="00617271"/>
    <w:rsid w:val="0062281E"/>
    <w:rsid w:val="00632051"/>
    <w:rsid w:val="0063223A"/>
    <w:rsid w:val="0063442C"/>
    <w:rsid w:val="006433E6"/>
    <w:rsid w:val="00645058"/>
    <w:rsid w:val="0066080D"/>
    <w:rsid w:val="00697530"/>
    <w:rsid w:val="006A00A3"/>
    <w:rsid w:val="006B020E"/>
    <w:rsid w:val="006B36AC"/>
    <w:rsid w:val="006B793D"/>
    <w:rsid w:val="006C5FB0"/>
    <w:rsid w:val="006D21B6"/>
    <w:rsid w:val="006F214F"/>
    <w:rsid w:val="006F5090"/>
    <w:rsid w:val="00703A26"/>
    <w:rsid w:val="00705C17"/>
    <w:rsid w:val="0070721D"/>
    <w:rsid w:val="007251AC"/>
    <w:rsid w:val="00727D9E"/>
    <w:rsid w:val="00732722"/>
    <w:rsid w:val="00751A6F"/>
    <w:rsid w:val="00754B93"/>
    <w:rsid w:val="00785A4B"/>
    <w:rsid w:val="00794701"/>
    <w:rsid w:val="007A3D68"/>
    <w:rsid w:val="007B45B9"/>
    <w:rsid w:val="007D79CA"/>
    <w:rsid w:val="007E0329"/>
    <w:rsid w:val="007E1F4E"/>
    <w:rsid w:val="007F21AA"/>
    <w:rsid w:val="0080542B"/>
    <w:rsid w:val="00806426"/>
    <w:rsid w:val="00854863"/>
    <w:rsid w:val="00860DF3"/>
    <w:rsid w:val="0086638D"/>
    <w:rsid w:val="0086784E"/>
    <w:rsid w:val="0087038E"/>
    <w:rsid w:val="00877B8D"/>
    <w:rsid w:val="00885D8B"/>
    <w:rsid w:val="00892F11"/>
    <w:rsid w:val="00894DAE"/>
    <w:rsid w:val="008A6A27"/>
    <w:rsid w:val="008B4DA7"/>
    <w:rsid w:val="008C3873"/>
    <w:rsid w:val="008C514D"/>
    <w:rsid w:val="008D4B61"/>
    <w:rsid w:val="00901271"/>
    <w:rsid w:val="00914797"/>
    <w:rsid w:val="009254D4"/>
    <w:rsid w:val="00925A7C"/>
    <w:rsid w:val="009276A9"/>
    <w:rsid w:val="00932C32"/>
    <w:rsid w:val="009458BF"/>
    <w:rsid w:val="00952B6F"/>
    <w:rsid w:val="009602DA"/>
    <w:rsid w:val="00991577"/>
    <w:rsid w:val="009C5B37"/>
    <w:rsid w:val="009D49C3"/>
    <w:rsid w:val="009E4DC1"/>
    <w:rsid w:val="00A3773C"/>
    <w:rsid w:val="00A44F8E"/>
    <w:rsid w:val="00A50751"/>
    <w:rsid w:val="00A54970"/>
    <w:rsid w:val="00A72550"/>
    <w:rsid w:val="00A83D3B"/>
    <w:rsid w:val="00A848C5"/>
    <w:rsid w:val="00A968C0"/>
    <w:rsid w:val="00A96B89"/>
    <w:rsid w:val="00AB2D9C"/>
    <w:rsid w:val="00AD2C03"/>
    <w:rsid w:val="00AE1A67"/>
    <w:rsid w:val="00AE7365"/>
    <w:rsid w:val="00B13F54"/>
    <w:rsid w:val="00B22BAE"/>
    <w:rsid w:val="00B25726"/>
    <w:rsid w:val="00B410A8"/>
    <w:rsid w:val="00B416C0"/>
    <w:rsid w:val="00B47D76"/>
    <w:rsid w:val="00B52976"/>
    <w:rsid w:val="00B6036F"/>
    <w:rsid w:val="00B67B50"/>
    <w:rsid w:val="00B91057"/>
    <w:rsid w:val="00BB33C3"/>
    <w:rsid w:val="00BC4D89"/>
    <w:rsid w:val="00BC5D4C"/>
    <w:rsid w:val="00BC73C4"/>
    <w:rsid w:val="00BE51E0"/>
    <w:rsid w:val="00BF2AF1"/>
    <w:rsid w:val="00C00DB9"/>
    <w:rsid w:val="00C023D4"/>
    <w:rsid w:val="00C038B4"/>
    <w:rsid w:val="00C07B4D"/>
    <w:rsid w:val="00C116C5"/>
    <w:rsid w:val="00C21880"/>
    <w:rsid w:val="00C3133B"/>
    <w:rsid w:val="00C31A44"/>
    <w:rsid w:val="00C40AD3"/>
    <w:rsid w:val="00C55B2F"/>
    <w:rsid w:val="00C82DA6"/>
    <w:rsid w:val="00CD5EA8"/>
    <w:rsid w:val="00CE1E97"/>
    <w:rsid w:val="00CE33F2"/>
    <w:rsid w:val="00CF3D16"/>
    <w:rsid w:val="00CF42CA"/>
    <w:rsid w:val="00CF5DBA"/>
    <w:rsid w:val="00CF6D88"/>
    <w:rsid w:val="00D14E22"/>
    <w:rsid w:val="00D16235"/>
    <w:rsid w:val="00D21AF5"/>
    <w:rsid w:val="00D31302"/>
    <w:rsid w:val="00D432F7"/>
    <w:rsid w:val="00D44B62"/>
    <w:rsid w:val="00D571D3"/>
    <w:rsid w:val="00D92BEB"/>
    <w:rsid w:val="00D94629"/>
    <w:rsid w:val="00D9683F"/>
    <w:rsid w:val="00D96D31"/>
    <w:rsid w:val="00DA13F5"/>
    <w:rsid w:val="00DA556D"/>
    <w:rsid w:val="00DC16F3"/>
    <w:rsid w:val="00DE36E3"/>
    <w:rsid w:val="00DF2A1D"/>
    <w:rsid w:val="00E07592"/>
    <w:rsid w:val="00E22619"/>
    <w:rsid w:val="00E31C40"/>
    <w:rsid w:val="00E326B8"/>
    <w:rsid w:val="00E45306"/>
    <w:rsid w:val="00E819CE"/>
    <w:rsid w:val="00ED0647"/>
    <w:rsid w:val="00ED4FA4"/>
    <w:rsid w:val="00EE3AA1"/>
    <w:rsid w:val="00EF4E51"/>
    <w:rsid w:val="00EF6FE9"/>
    <w:rsid w:val="00F053C0"/>
    <w:rsid w:val="00F07BA3"/>
    <w:rsid w:val="00F15C38"/>
    <w:rsid w:val="00F234D4"/>
    <w:rsid w:val="00F259AC"/>
    <w:rsid w:val="00F3211D"/>
    <w:rsid w:val="00F47F06"/>
    <w:rsid w:val="00F5695C"/>
    <w:rsid w:val="00F60029"/>
    <w:rsid w:val="00F672A4"/>
    <w:rsid w:val="00F67EA1"/>
    <w:rsid w:val="00F719F4"/>
    <w:rsid w:val="00F73077"/>
    <w:rsid w:val="00FB0804"/>
    <w:rsid w:val="00FB4DD2"/>
    <w:rsid w:val="00FE18E5"/>
    <w:rsid w:val="00FF277E"/>
    <w:rsid w:val="3D540962"/>
    <w:rsid w:val="76B97965"/>
    <w:rsid w:val="77B4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A0E29"/>
  <w15:docId w15:val="{31B40705-7BB6-4719-99B0-32354F57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styleId="aa">
    <w:name w:val="FollowedHyperlink"/>
    <w:basedOn w:val="a0"/>
    <w:uiPriority w:val="99"/>
    <w:unhideWhenUsed/>
    <w:rPr>
      <w:color w:val="800080"/>
      <w:u w:val="single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75">
    <w:name w:val="xl7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qFormat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4">
    <w:name w:val="xl84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5">
    <w:name w:val="xl85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7">
    <w:name w:val="xl87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qFormat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qFormat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6">
    <w:name w:val="xl96"/>
    <w:basedOn w:val="a"/>
    <w:pPr>
      <w:widowControl/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"/>
    <w:qFormat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8">
    <w:name w:val="xl108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109">
    <w:name w:val="xl109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1">
    <w:name w:val="xl111"/>
    <w:basedOn w:val="a"/>
    <w:qFormat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3">
    <w:name w:val="xl123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4">
    <w:name w:val="xl124"/>
    <w:basedOn w:val="a"/>
    <w:qFormat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5">
    <w:name w:val="xl125"/>
    <w:basedOn w:val="a"/>
    <w:qFormat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6">
    <w:name w:val="xl126"/>
    <w:basedOn w:val="a"/>
    <w:qFormat/>
    <w:pPr>
      <w:widowControl/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7">
    <w:name w:val="xl127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8">
    <w:name w:val="xl128"/>
    <w:basedOn w:val="a"/>
    <w:qFormat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9">
    <w:name w:val="xl129"/>
    <w:basedOn w:val="a"/>
    <w:qFormat/>
    <w:pPr>
      <w:widowControl/>
      <w:pBdr>
        <w:top w:val="single" w:sz="8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0">
    <w:name w:val="xl130"/>
    <w:basedOn w:val="a"/>
    <w:qFormat/>
    <w:pPr>
      <w:widowControl/>
      <w:pBdr>
        <w:top w:val="single" w:sz="8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1">
    <w:name w:val="xl131"/>
    <w:basedOn w:val="a"/>
    <w:qFormat/>
    <w:pPr>
      <w:widowControl/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2">
    <w:name w:val="xl132"/>
    <w:basedOn w:val="a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3">
    <w:name w:val="xl133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4">
    <w:name w:val="xl134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5">
    <w:name w:val="xl135"/>
    <w:basedOn w:val="a"/>
    <w:qFormat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6">
    <w:name w:val="xl136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7">
    <w:name w:val="xl137"/>
    <w:basedOn w:val="a"/>
    <w:qFormat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8">
    <w:name w:val="xl138"/>
    <w:basedOn w:val="a"/>
    <w:qFormat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9">
    <w:name w:val="xl139"/>
    <w:basedOn w:val="a"/>
    <w:qFormat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0">
    <w:name w:val="xl140"/>
    <w:basedOn w:val="a"/>
    <w:qFormat/>
    <w:pPr>
      <w:widowControl/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1">
    <w:name w:val="xl141"/>
    <w:basedOn w:val="a"/>
    <w:qFormat/>
    <w:pPr>
      <w:widowControl/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2">
    <w:name w:val="xl142"/>
    <w:basedOn w:val="a"/>
    <w:qFormat/>
    <w:pPr>
      <w:widowControl/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3">
    <w:name w:val="xl143"/>
    <w:basedOn w:val="a"/>
    <w:qFormat/>
    <w:pPr>
      <w:widowControl/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4">
    <w:name w:val="xl144"/>
    <w:basedOn w:val="a"/>
    <w:qFormat/>
    <w:pPr>
      <w:widowControl/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5">
    <w:name w:val="xl145"/>
    <w:basedOn w:val="a"/>
    <w:qFormat/>
    <w:pPr>
      <w:widowControl/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6">
    <w:name w:val="xl146"/>
    <w:basedOn w:val="a"/>
    <w:qFormat/>
    <w:pPr>
      <w:widowControl/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7">
    <w:name w:val="xl147"/>
    <w:basedOn w:val="a"/>
    <w:qFormat/>
    <w:pPr>
      <w:widowControl/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8">
    <w:name w:val="xl148"/>
    <w:basedOn w:val="a"/>
    <w:qFormat/>
    <w:pPr>
      <w:widowControl/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9">
    <w:name w:val="xl149"/>
    <w:basedOn w:val="a"/>
    <w:qFormat/>
    <w:pPr>
      <w:widowControl/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0">
    <w:name w:val="xl150"/>
    <w:basedOn w:val="a"/>
    <w:qFormat/>
    <w:pPr>
      <w:widowControl/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"/>
    <w:qFormat/>
    <w:pPr>
      <w:widowControl/>
      <w:pBdr>
        <w:top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2">
    <w:name w:val="xl152"/>
    <w:basedOn w:val="a"/>
    <w:qFormat/>
    <w:pPr>
      <w:widowControl/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3">
    <w:name w:val="xl153"/>
    <w:basedOn w:val="a"/>
    <w:qFormat/>
    <w:pPr>
      <w:widowControl/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4">
    <w:name w:val="xl154"/>
    <w:basedOn w:val="a"/>
    <w:qFormat/>
    <w:pPr>
      <w:widowControl/>
      <w:pBdr>
        <w:top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5">
    <w:name w:val="xl155"/>
    <w:basedOn w:val="a"/>
    <w:qFormat/>
    <w:pPr>
      <w:widowControl/>
      <w:pBdr>
        <w:top w:val="single" w:sz="4" w:space="0" w:color="auto"/>
        <w:left w:val="single" w:sz="8" w:space="27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6">
    <w:name w:val="xl156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7">
    <w:name w:val="xl157"/>
    <w:basedOn w:val="a"/>
    <w:qFormat/>
    <w:pPr>
      <w:widowControl/>
      <w:pBdr>
        <w:top w:val="single" w:sz="4" w:space="0" w:color="auto"/>
        <w:bottom w:val="single" w:sz="4" w:space="0" w:color="auto"/>
        <w:right w:val="single" w:sz="8" w:space="27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8">
    <w:name w:val="xl158"/>
    <w:basedOn w:val="a"/>
    <w:qFormat/>
    <w:pPr>
      <w:widowControl/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qFormat/>
    <w:pPr>
      <w:widowControl/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0">
    <w:name w:val="xl160"/>
    <w:basedOn w:val="a"/>
    <w:qFormat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1">
    <w:name w:val="xl161"/>
    <w:basedOn w:val="a"/>
    <w:qFormat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"/>
    <w:qFormat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3">
    <w:name w:val="xl163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4">
    <w:name w:val="xl164"/>
    <w:basedOn w:val="a"/>
    <w:qFormat/>
    <w:pPr>
      <w:widowControl/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5">
    <w:name w:val="xl165"/>
    <w:basedOn w:val="a"/>
    <w:qFormat/>
    <w:pPr>
      <w:widowControl/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6">
    <w:name w:val="xl166"/>
    <w:basedOn w:val="a"/>
    <w:qFormat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7">
    <w:name w:val="xl16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8">
    <w:name w:val="xl16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9">
    <w:name w:val="xl169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1">
    <w:name w:val="xl17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2">
    <w:name w:val="xl172"/>
    <w:basedOn w:val="a"/>
    <w:pPr>
      <w:widowControl/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3">
    <w:name w:val="xl173"/>
    <w:basedOn w:val="a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4">
    <w:name w:val="xl174"/>
    <w:basedOn w:val="a"/>
    <w:pPr>
      <w:widowControl/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5">
    <w:name w:val="xl175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6">
    <w:name w:val="xl176"/>
    <w:basedOn w:val="a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7">
    <w:name w:val="xl177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8">
    <w:name w:val="xl178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9">
    <w:name w:val="xl179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0">
    <w:name w:val="xl180"/>
    <w:basedOn w:val="a"/>
    <w:pPr>
      <w:widowControl/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1">
    <w:name w:val="xl181"/>
    <w:basedOn w:val="a"/>
    <w:pPr>
      <w:widowControl/>
      <w:pBdr>
        <w:top w:val="single" w:sz="8" w:space="0" w:color="auto"/>
        <w:left w:val="single" w:sz="8" w:space="27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2">
    <w:name w:val="xl182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3">
    <w:name w:val="xl183"/>
    <w:basedOn w:val="a"/>
    <w:pPr>
      <w:widowControl/>
      <w:pBdr>
        <w:top w:val="single" w:sz="8" w:space="0" w:color="auto"/>
        <w:bottom w:val="single" w:sz="4" w:space="0" w:color="auto"/>
        <w:right w:val="single" w:sz="8" w:space="27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4">
    <w:name w:val="xl18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185">
    <w:name w:val="xl185"/>
    <w:basedOn w:val="a"/>
    <w:pPr>
      <w:widowControl/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6">
    <w:name w:val="xl186"/>
    <w:basedOn w:val="a"/>
    <w:pPr>
      <w:widowControl/>
      <w:pBdr>
        <w:top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7">
    <w:name w:val="xl187"/>
    <w:basedOn w:val="a"/>
    <w:pPr>
      <w:widowControl/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8">
    <w:name w:val="xl188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9">
    <w:name w:val="xl189"/>
    <w:basedOn w:val="a"/>
    <w:pPr>
      <w:widowControl/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0">
    <w:name w:val="xl190"/>
    <w:basedOn w:val="a"/>
    <w:pPr>
      <w:widowControl/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1">
    <w:name w:val="xl191"/>
    <w:basedOn w:val="a"/>
    <w:qFormat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2">
    <w:name w:val="xl192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3">
    <w:name w:val="xl193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4">
    <w:name w:val="xl19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5">
    <w:name w:val="xl195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6">
    <w:name w:val="xl196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7">
    <w:name w:val="xl197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8">
    <w:name w:val="xl198"/>
    <w:basedOn w:val="a"/>
    <w:pPr>
      <w:widowControl/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9">
    <w:name w:val="xl19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0">
    <w:name w:val="xl20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1">
    <w:name w:val="xl20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2">
    <w:name w:val="xl2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3">
    <w:name w:val="xl20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4">
    <w:name w:val="xl20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5">
    <w:name w:val="xl205"/>
    <w:basedOn w:val="a"/>
    <w:pPr>
      <w:widowControl/>
      <w:pBdr>
        <w:top w:val="single" w:sz="4" w:space="0" w:color="auto"/>
        <w:left w:val="single" w:sz="8" w:space="27" w:color="auto"/>
        <w:bottom w:val="single" w:sz="8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6">
    <w:name w:val="xl206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7">
    <w:name w:val="xl207"/>
    <w:basedOn w:val="a"/>
    <w:pPr>
      <w:widowControl/>
      <w:pBdr>
        <w:top w:val="single" w:sz="4" w:space="0" w:color="auto"/>
        <w:bottom w:val="single" w:sz="8" w:space="0" w:color="auto"/>
        <w:right w:val="single" w:sz="8" w:space="27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10">
    <w:name w:val="未解決のメンション1"/>
    <w:basedOn w:val="a0"/>
    <w:uiPriority w:val="99"/>
    <w:rsid w:val="009C5B37"/>
    <w:rPr>
      <w:color w:val="808080"/>
      <w:shd w:val="clear" w:color="auto" w:fill="E6E6E6"/>
    </w:rPr>
  </w:style>
  <w:style w:type="paragraph" w:styleId="ac">
    <w:name w:val="List Paragraph"/>
    <w:basedOn w:val="a"/>
    <w:uiPriority w:val="99"/>
    <w:rsid w:val="009458BF"/>
    <w:pPr>
      <w:ind w:leftChars="400" w:left="840"/>
    </w:pPr>
  </w:style>
  <w:style w:type="paragraph" w:styleId="ad">
    <w:name w:val="Salutation"/>
    <w:basedOn w:val="a"/>
    <w:next w:val="a"/>
    <w:link w:val="ae"/>
    <w:uiPriority w:val="99"/>
    <w:unhideWhenUsed/>
    <w:rsid w:val="00FF277E"/>
    <w:rPr>
      <w:rFonts w:asciiTheme="minorEastAsia" w:hAnsiTheme="minorEastAsia" w:cs="Times New Roman"/>
      <w:kern w:val="0"/>
      <w:szCs w:val="24"/>
    </w:rPr>
  </w:style>
  <w:style w:type="character" w:customStyle="1" w:styleId="ae">
    <w:name w:val="挨拶文 (文字)"/>
    <w:basedOn w:val="a0"/>
    <w:link w:val="ad"/>
    <w:uiPriority w:val="99"/>
    <w:rsid w:val="00FF277E"/>
    <w:rPr>
      <w:rFonts w:asciiTheme="minorEastAsia" w:hAnsiTheme="minorEastAsia" w:cs="Times New Roman"/>
      <w:sz w:val="21"/>
      <w:szCs w:val="24"/>
    </w:rPr>
  </w:style>
  <w:style w:type="paragraph" w:styleId="af">
    <w:name w:val="Closing"/>
    <w:basedOn w:val="a"/>
    <w:link w:val="af0"/>
    <w:uiPriority w:val="99"/>
    <w:unhideWhenUsed/>
    <w:rsid w:val="00FF277E"/>
    <w:pPr>
      <w:jc w:val="right"/>
    </w:pPr>
    <w:rPr>
      <w:rFonts w:asciiTheme="minorEastAsia" w:hAnsiTheme="minorEastAsia" w:cs="Times New Roman"/>
      <w:kern w:val="0"/>
      <w:szCs w:val="24"/>
    </w:rPr>
  </w:style>
  <w:style w:type="character" w:customStyle="1" w:styleId="af0">
    <w:name w:val="結語 (文字)"/>
    <w:basedOn w:val="a0"/>
    <w:link w:val="af"/>
    <w:uiPriority w:val="99"/>
    <w:rsid w:val="00FF277E"/>
    <w:rPr>
      <w:rFonts w:asciiTheme="minorEastAsia" w:hAnsiTheme="minorEastAsia" w:cs="Times New Roman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4F19EB"/>
    <w:rPr>
      <w:color w:val="605E5C"/>
      <w:shd w:val="clear" w:color="auto" w:fill="E1DFDD"/>
    </w:rPr>
  </w:style>
  <w:style w:type="paragraph" w:styleId="af2">
    <w:name w:val="Plain Text"/>
    <w:basedOn w:val="a"/>
    <w:link w:val="af3"/>
    <w:uiPriority w:val="99"/>
    <w:semiHidden/>
    <w:unhideWhenUsed/>
    <w:rsid w:val="00F5695C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semiHidden/>
    <w:rsid w:val="00F5695C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ACA5A7-9EED-4607-A697-743FE14A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小島 徳文</cp:lastModifiedBy>
  <cp:revision>2</cp:revision>
  <cp:lastPrinted>2020-09-08T01:17:00Z</cp:lastPrinted>
  <dcterms:created xsi:type="dcterms:W3CDTF">2022-09-28T21:30:00Z</dcterms:created>
  <dcterms:modified xsi:type="dcterms:W3CDTF">2022-09-28T21:30:00Z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  <property fmtid="{D5CDD505-2E9C-101B-9397-08002B2CF9AE}" pid="3" name="MSIP_Label_624c30c7-6183-4bbf-8f5a-0619846ff2e2_Enabled">
    <vt:lpwstr>true</vt:lpwstr>
  </property>
  <property fmtid="{D5CDD505-2E9C-101B-9397-08002B2CF9AE}" pid="4" name="MSIP_Label_624c30c7-6183-4bbf-8f5a-0619846ff2e2_SetDate">
    <vt:lpwstr>2022-09-21T06:46:11Z</vt:lpwstr>
  </property>
  <property fmtid="{D5CDD505-2E9C-101B-9397-08002B2CF9AE}" pid="5" name="MSIP_Label_624c30c7-6183-4bbf-8f5a-0619846ff2e2_Method">
    <vt:lpwstr>Standard</vt:lpwstr>
  </property>
  <property fmtid="{D5CDD505-2E9C-101B-9397-08002B2CF9AE}" pid="6" name="MSIP_Label_624c30c7-6183-4bbf-8f5a-0619846ff2e2_Name">
    <vt:lpwstr>組織外公開</vt:lpwstr>
  </property>
  <property fmtid="{D5CDD505-2E9C-101B-9397-08002B2CF9AE}" pid="7" name="MSIP_Label_624c30c7-6183-4bbf-8f5a-0619846ff2e2_SiteId">
    <vt:lpwstr>2c12496b-3cf3-4d5b-b8fe-9b6a510058d9</vt:lpwstr>
  </property>
  <property fmtid="{D5CDD505-2E9C-101B-9397-08002B2CF9AE}" pid="8" name="MSIP_Label_624c30c7-6183-4bbf-8f5a-0619846ff2e2_ActionId">
    <vt:lpwstr>92463218-bc73-4211-9b7c-5b70d5ea99ad</vt:lpwstr>
  </property>
  <property fmtid="{D5CDD505-2E9C-101B-9397-08002B2CF9AE}" pid="9" name="MSIP_Label_624c30c7-6183-4bbf-8f5a-0619846ff2e2_ContentBits">
    <vt:lpwstr>0</vt:lpwstr>
  </property>
</Properties>
</file>